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pPr>
            <w:r>
              <w:rPr>
                <w:highlight w:val="none"/>
              </w:rPr>
            </w:r>
            <w:r>
              <w:rPr>
                <w:highlight w:val="none"/>
              </w:rPr>
            </w:r>
            <w:r/>
          </w:p>
          <w:p>
            <w:pPr>
              <w:jc w:val="center"/>
              <w:rPr>
                <w:highlight w:val="none"/>
              </w:rPr>
            </w:pPr>
            <w:r>
              <w:t xml:space="preserve">59:01:4410876:54</w:t>
            </w:r>
            <w:r>
              <w:rPr>
                <w:highlight w:val="none"/>
              </w:rPr>
            </w:r>
            <w:r>
              <w:rPr>
                <w:highlight w:val="none"/>
              </w:rPr>
            </w:r>
          </w:p>
          <w:p>
            <w:pPr>
              <w:jc w:val="center"/>
            </w:pPr>
            <w:r>
              <w:t xml:space="preserve">59:01:4410876:21 </w:t>
            </w:r>
            <w:r/>
          </w:p>
          <w:p>
            <w:pPr>
              <w:jc w:val="center"/>
              <w:rPr>
                <w:highlight w:val="none"/>
              </w:rPr>
            </w:pPr>
            <w:r>
              <w:t xml:space="preserve">59:01:4410876:22 </w:t>
            </w:r>
            <w:r>
              <w:rPr>
                <w:highlight w:val="none"/>
              </w:rPr>
            </w:r>
            <w:r>
              <w:rPr>
                <w:highlight w:val="none"/>
              </w:rPr>
            </w:r>
          </w:p>
          <w:p>
            <w:pPr>
              <w:jc w:val="center"/>
              <w:rPr>
                <w:highlight w:val="none"/>
              </w:rPr>
            </w:pPr>
            <w:r>
              <w:rPr>
                <w:highlight w:val="none"/>
              </w:rPr>
              <w:t xml:space="preserve">Земли в кадастровом квартале </w:t>
            </w:r>
            <w:r>
              <w:t xml:space="preserve">59:01:4410876</w:t>
            </w:r>
            <w:r>
              <w:rPr>
                <w:highlight w:val="none"/>
              </w:rPr>
            </w:r>
            <w:r>
              <w:rPr>
                <w:highlight w:val="none"/>
              </w:rPr>
            </w:r>
          </w:p>
          <w:p>
            <w:pPr>
              <w:jc w:val="center"/>
            </w:pPr>
            <w:r>
              <w:rPr>
                <w:highlight w:val="none"/>
              </w:rPr>
            </w:r>
            <w:r>
              <w:rPr>
                <w:highlight w:val="none"/>
              </w:rPr>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257"/>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59:01:4410413:101 </w:t>
            </w:r>
            <w:r>
              <w:rPr>
                <w:highlight w:val="none"/>
              </w:rPr>
            </w:r>
            <w:r>
              <w:rPr>
                <w:highlight w:val="none"/>
              </w:rPr>
            </w:r>
          </w:p>
          <w:p>
            <w:pPr>
              <w:jc w:val="center"/>
            </w:pPr>
            <w:r>
              <w:t xml:space="preserve">59:01:4410413:4371 </w:t>
            </w:r>
            <w:r/>
          </w:p>
          <w:p>
            <w:pPr>
              <w:jc w:val="center"/>
            </w:pPr>
            <w:r>
              <w:t xml:space="preserve">59:01:0000000:1292 </w:t>
            </w:r>
            <w:r/>
          </w:p>
          <w:p>
            <w:pPr>
              <w:jc w:val="center"/>
            </w:pPr>
            <w:r>
              <w:t xml:space="preserve">59:01:0000000:89083 </w:t>
            </w:r>
            <w:r/>
          </w:p>
          <w:p>
            <w:pPr>
              <w:jc w:val="center"/>
            </w:pPr>
            <w:r>
              <w:t xml:space="preserve">59:01:4410413:1 </w:t>
            </w:r>
            <w:r/>
          </w:p>
          <w:p>
            <w:pPr>
              <w:jc w:val="center"/>
            </w:pPr>
            <w:r>
              <w:t xml:space="preserve">Земли в кадастровом квартале 59:01:4410396 </w:t>
            </w:r>
            <w:r/>
          </w:p>
          <w:p>
            <w:pPr>
              <w:jc w:val="center"/>
              <w:rPr>
                <w:highlight w:val="none"/>
              </w:rPr>
            </w:pPr>
            <w:r>
              <w:t xml:space="preserve"> Земли в кадастровом квартале 59:01:4410413 </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jc w:val="center"/>
            </w:pPr>
            <w:r/>
            <w:r/>
          </w:p>
        </w:tc>
      </w:tr>
      <w:tr>
        <w:tblPrEx/>
        <w:trPr>
          <w:trHeight w:val="42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59:01:0000000:97285;</w:t>
            </w:r>
            <w:r>
              <w:rPr>
                <w:highlight w:val="none"/>
              </w:rPr>
            </w:r>
            <w:r>
              <w:rPr>
                <w:highlight w:val="none"/>
              </w:rPr>
            </w:r>
          </w:p>
          <w:p>
            <w:pPr>
              <w:jc w:val="center"/>
            </w:pPr>
            <w:r>
              <w:t xml:space="preserve">59:01:1717053:217;</w:t>
            </w:r>
            <w:r/>
          </w:p>
          <w:p>
            <w:pPr>
              <w:jc w:val="center"/>
            </w:pPr>
            <w:r>
              <w:t xml:space="preserve">59:01:1717053:220;</w:t>
            </w:r>
            <w:r/>
          </w:p>
          <w:p>
            <w:pPr>
              <w:jc w:val="center"/>
              <w:rPr>
                <w:highlight w:val="none"/>
              </w:rPr>
            </w:pPr>
            <w:r>
              <w:t xml:space="preserve">59:01:1717053</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59:01:0000000:92974 – 345 кв.м,</w:t>
            </w:r>
            <w:r>
              <w:rPr>
                <w:highlight w:val="none"/>
              </w:rPr>
            </w:r>
            <w:r>
              <w:rPr>
                <w:highlight w:val="none"/>
              </w:rPr>
            </w:r>
          </w:p>
          <w:p>
            <w:pPr>
              <w:jc w:val="center"/>
            </w:pPr>
            <w:r>
              <w:t xml:space="preserve">59:01:0000000:94680 – 56 кв.м,</w:t>
            </w:r>
            <w:r/>
          </w:p>
          <w:p>
            <w:pPr>
              <w:jc w:val="center"/>
              <w:rPr>
                <w:highlight w:val="none"/>
              </w:rPr>
            </w:pPr>
            <w:r>
              <w:t xml:space="preserve">59:01:0000000:90676 – 170 кв.м</w:t>
            </w:r>
            <w:r>
              <w:rPr>
                <w:highlight w:val="none"/>
              </w:rPr>
            </w:r>
            <w:r>
              <w:rPr>
                <w:highlight w:val="none"/>
              </w:rPr>
            </w:r>
          </w:p>
          <w:p>
            <w:pPr>
              <w:jc w:val="center"/>
              <w:rPr>
                <w:highlight w:val="none"/>
              </w:rPr>
            </w:pPr>
            <w:r>
              <w:rPr>
                <w:highlight w:val="none"/>
              </w:rPr>
              <w:t xml:space="preserve">Земли </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59:01:0000000:95982</w:t>
            </w:r>
            <w:r/>
          </w:p>
          <w:p>
            <w:pPr>
              <w:jc w:val="center"/>
            </w:pPr>
            <w:r>
              <w:t xml:space="preserve">Земли в кадастровом квартале 59:01:4410947</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59:01:0000000:44734</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16.09.202</w:t>
      </w:r>
      <w:r>
        <w:t xml:space="preserve">5</w:t>
      </w:r>
      <w:r>
        <w:t xml:space="preserve"> п</w:t>
      </w:r>
      <w:r>
        <w:t xml:space="preserve">о</w:t>
      </w:r>
      <w:r>
        <w:t xml:space="preserve"> 30</w:t>
      </w:r>
      <w:r>
        <w:t xml:space="preserve">.</w:t>
      </w:r>
      <w:r>
        <w:t xml:space="preserve">09</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29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121</cp:revision>
  <dcterms:created xsi:type="dcterms:W3CDTF">2023-03-30T08:39:00Z</dcterms:created>
  <dcterms:modified xsi:type="dcterms:W3CDTF">2025-09-11T09:39:19Z</dcterms:modified>
  <cp:version>917504</cp:version>
</cp:coreProperties>
</file>